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38" w:rsidRPr="00E36739" w:rsidRDefault="00A74338">
      <w:pPr>
        <w:spacing w:line="240" w:lineRule="atLeast"/>
        <w:jc w:val="center"/>
        <w:rPr>
          <w:b/>
          <w:caps/>
          <w:color w:val="948A54" w:themeColor="background2" w:themeShade="80"/>
          <w:sz w:val="22"/>
          <w:szCs w:val="22"/>
        </w:rPr>
      </w:pPr>
    </w:p>
    <w:p w:rsidR="00A74338" w:rsidRPr="00E36739" w:rsidRDefault="005D3559" w:rsidP="005D3559">
      <w:r>
        <w:t xml:space="preserve">                                                                                                                                  </w:t>
      </w:r>
      <w:r w:rsidR="00B90ADC" w:rsidRPr="00E36739">
        <w:rPr>
          <w:highlight w:val="yellow"/>
        </w:rPr>
        <w:t xml:space="preserve">File No. </w:t>
      </w:r>
    </w:p>
    <w:p w:rsidR="00635E7D" w:rsidRDefault="00635E7D">
      <w:pPr>
        <w:spacing w:line="240" w:lineRule="atLeast"/>
        <w:jc w:val="center"/>
        <w:rPr>
          <w:b/>
          <w:caps/>
          <w:color w:val="000000"/>
          <w:sz w:val="22"/>
          <w:szCs w:val="22"/>
        </w:rPr>
      </w:pPr>
      <w:r>
        <w:rPr>
          <w:b/>
          <w:caps/>
          <w:color w:val="000000"/>
          <w:sz w:val="22"/>
          <w:szCs w:val="22"/>
        </w:rPr>
        <w:t>Form SFEC-126:</w:t>
      </w:r>
    </w:p>
    <w:p w:rsidR="00635E7D" w:rsidRDefault="00635E7D">
      <w:pPr>
        <w:spacing w:line="240" w:lineRule="atLeast"/>
        <w:jc w:val="center"/>
        <w:rPr>
          <w:b/>
          <w:color w:val="000000"/>
          <w:sz w:val="22"/>
          <w:szCs w:val="22"/>
        </w:rPr>
      </w:pPr>
      <w:r>
        <w:rPr>
          <w:b/>
          <w:color w:val="000000"/>
          <w:sz w:val="22"/>
          <w:szCs w:val="22"/>
        </w:rPr>
        <w:t>NOTIFICATION</w:t>
      </w:r>
      <w:r>
        <w:rPr>
          <w:b/>
          <w:caps/>
          <w:color w:val="000000"/>
          <w:sz w:val="22"/>
          <w:szCs w:val="22"/>
        </w:rPr>
        <w:t xml:space="preserve"> </w:t>
      </w:r>
      <w:r>
        <w:rPr>
          <w:b/>
          <w:color w:val="000000"/>
          <w:sz w:val="22"/>
          <w:szCs w:val="22"/>
        </w:rPr>
        <w:t xml:space="preserve">OF CONTRACT APPROVAL </w:t>
      </w:r>
    </w:p>
    <w:p w:rsidR="00635E7D" w:rsidRDefault="00635E7D">
      <w:pPr>
        <w:spacing w:line="240" w:lineRule="atLeast"/>
        <w:jc w:val="center"/>
        <w:rPr>
          <w:sz w:val="22"/>
          <w:szCs w:val="22"/>
        </w:rPr>
      </w:pPr>
      <w:r>
        <w:rPr>
          <w:color w:val="000000"/>
          <w:sz w:val="22"/>
          <w:szCs w:val="22"/>
        </w:rPr>
        <w:t xml:space="preserve"> (S.F. Campaign and Governmental Conduct Code </w:t>
      </w:r>
      <w:r>
        <w:rPr>
          <w:sz w:val="22"/>
          <w:szCs w:val="22"/>
        </w:rPr>
        <w:t>§ 1.126)</w:t>
      </w:r>
    </w:p>
    <w:tbl>
      <w:tblPr>
        <w:tblW w:w="10364"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4"/>
        <w:gridCol w:w="4760"/>
      </w:tblGrid>
      <w:tr w:rsidR="00635E7D">
        <w:trPr>
          <w:trHeight w:val="278"/>
          <w:jc w:val="center"/>
        </w:trPr>
        <w:tc>
          <w:tcPr>
            <w:tcW w:w="10364" w:type="dxa"/>
            <w:gridSpan w:val="2"/>
          </w:tcPr>
          <w:p w:rsidR="00635E7D" w:rsidRDefault="00635E7D">
            <w:pPr>
              <w:rPr>
                <w:b/>
                <w:sz w:val="20"/>
              </w:rPr>
            </w:pPr>
            <w:r>
              <w:rPr>
                <w:b/>
                <w:sz w:val="20"/>
              </w:rPr>
              <w:t xml:space="preserve">City Elective Officer </w:t>
            </w:r>
            <w:proofErr w:type="gramStart"/>
            <w:r>
              <w:rPr>
                <w:b/>
                <w:sz w:val="20"/>
              </w:rPr>
              <w:t>Information  (</w:t>
            </w:r>
            <w:proofErr w:type="gramEnd"/>
            <w:r>
              <w:rPr>
                <w:i/>
                <w:sz w:val="20"/>
              </w:rPr>
              <w:t>Please print clearly.)</w:t>
            </w:r>
          </w:p>
        </w:tc>
      </w:tr>
      <w:tr w:rsidR="00635E7D" w:rsidTr="00E36739">
        <w:trPr>
          <w:trHeight w:val="575"/>
          <w:jc w:val="center"/>
        </w:trPr>
        <w:tc>
          <w:tcPr>
            <w:tcW w:w="5604" w:type="dxa"/>
          </w:tcPr>
          <w:p w:rsidR="00635E7D" w:rsidRDefault="00635E7D">
            <w:pPr>
              <w:rPr>
                <w:sz w:val="20"/>
              </w:rPr>
            </w:pPr>
            <w:r>
              <w:rPr>
                <w:sz w:val="20"/>
              </w:rPr>
              <w:t>Name of City elective officer(s):</w:t>
            </w:r>
          </w:p>
          <w:p w:rsidR="00A74338" w:rsidRPr="00A74338" w:rsidRDefault="00E36739" w:rsidP="003A2FF0">
            <w:pPr>
              <w:rPr>
                <w:sz w:val="22"/>
                <w:szCs w:val="22"/>
              </w:rPr>
            </w:pPr>
            <w:r>
              <w:rPr>
                <w:sz w:val="22"/>
                <w:szCs w:val="22"/>
              </w:rPr>
              <w:t xml:space="preserve">     </w:t>
            </w:r>
            <w:r w:rsidR="003A2FF0">
              <w:rPr>
                <w:sz w:val="22"/>
                <w:szCs w:val="22"/>
              </w:rPr>
              <w:t>Members, Board of Supervisors</w:t>
            </w:r>
          </w:p>
        </w:tc>
        <w:tc>
          <w:tcPr>
            <w:tcW w:w="4760" w:type="dxa"/>
          </w:tcPr>
          <w:p w:rsidR="00635E7D" w:rsidRDefault="00635E7D">
            <w:pPr>
              <w:rPr>
                <w:sz w:val="20"/>
              </w:rPr>
            </w:pPr>
            <w:r>
              <w:rPr>
                <w:sz w:val="20"/>
              </w:rPr>
              <w:t>City elective office(s) held:</w:t>
            </w:r>
          </w:p>
          <w:p w:rsidR="00A74338" w:rsidRPr="00A74338" w:rsidRDefault="00E36739" w:rsidP="003A2FF0">
            <w:pPr>
              <w:rPr>
                <w:sz w:val="22"/>
                <w:szCs w:val="22"/>
              </w:rPr>
            </w:pPr>
            <w:r>
              <w:rPr>
                <w:sz w:val="22"/>
                <w:szCs w:val="22"/>
              </w:rPr>
              <w:t xml:space="preserve">     </w:t>
            </w:r>
            <w:r w:rsidR="003A2FF0">
              <w:rPr>
                <w:sz w:val="22"/>
                <w:szCs w:val="22"/>
              </w:rPr>
              <w:t>Members, Board of Supervisors</w:t>
            </w:r>
          </w:p>
        </w:tc>
      </w:tr>
    </w:tbl>
    <w:p w:rsidR="00635E7D" w:rsidRDefault="00635E7D"/>
    <w:tbl>
      <w:tblPr>
        <w:tblW w:w="10434"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4739"/>
      </w:tblGrid>
      <w:tr w:rsidR="00635E7D">
        <w:trPr>
          <w:trHeight w:val="227"/>
          <w:jc w:val="center"/>
        </w:trPr>
        <w:tc>
          <w:tcPr>
            <w:tcW w:w="10434" w:type="dxa"/>
            <w:gridSpan w:val="2"/>
          </w:tcPr>
          <w:p w:rsidR="00635E7D" w:rsidRPr="00E36739" w:rsidRDefault="00635E7D">
            <w:pPr>
              <w:ind w:left="-154" w:right="-1242" w:firstLine="154"/>
              <w:rPr>
                <w:i/>
                <w:sz w:val="20"/>
              </w:rPr>
            </w:pPr>
            <w:r w:rsidRPr="00E36739">
              <w:rPr>
                <w:b/>
                <w:sz w:val="20"/>
                <w:highlight w:val="yellow"/>
              </w:rPr>
              <w:t xml:space="preserve">Contractor Information </w:t>
            </w:r>
            <w:r w:rsidRPr="00E36739">
              <w:rPr>
                <w:i/>
                <w:sz w:val="20"/>
                <w:highlight w:val="yellow"/>
              </w:rPr>
              <w:t>(Please print clearly.)</w:t>
            </w:r>
          </w:p>
        </w:tc>
      </w:tr>
      <w:tr w:rsidR="00635E7D">
        <w:trPr>
          <w:trHeight w:val="548"/>
          <w:jc w:val="center"/>
        </w:trPr>
        <w:tc>
          <w:tcPr>
            <w:tcW w:w="10434" w:type="dxa"/>
            <w:gridSpan w:val="2"/>
          </w:tcPr>
          <w:p w:rsidR="002B5C65" w:rsidRPr="00E36739" w:rsidRDefault="00635E7D" w:rsidP="00B90ADC">
            <w:pPr>
              <w:rPr>
                <w:rFonts w:ascii="Times" w:hAnsi="Times" w:cs="Times"/>
                <w:sz w:val="20"/>
              </w:rPr>
            </w:pPr>
            <w:r w:rsidRPr="00E36739">
              <w:rPr>
                <w:sz w:val="20"/>
                <w:highlight w:val="yellow"/>
              </w:rPr>
              <w:t>Name of contractor</w:t>
            </w:r>
            <w:r w:rsidR="00B90ADC" w:rsidRPr="00E36739">
              <w:rPr>
                <w:sz w:val="20"/>
              </w:rPr>
              <w:t>:</w:t>
            </w:r>
            <w:r w:rsidR="00B90ADC" w:rsidRPr="00E36739">
              <w:rPr>
                <w:rFonts w:ascii="Times" w:hAnsi="Times" w:cs="Times"/>
                <w:sz w:val="20"/>
              </w:rPr>
              <w:t xml:space="preserve"> </w:t>
            </w:r>
          </w:p>
          <w:p w:rsidR="00635E7D" w:rsidRPr="00E36739" w:rsidRDefault="00E00782" w:rsidP="002B5C65">
            <w:pPr>
              <w:rPr>
                <w:rFonts w:ascii="Times" w:hAnsi="Times" w:cs="Times"/>
                <w:b/>
                <w:sz w:val="20"/>
              </w:rPr>
            </w:pPr>
            <w:r>
              <w:rPr>
                <w:b/>
                <w:bCs/>
                <w:szCs w:val="24"/>
              </w:rPr>
              <w:t xml:space="preserve">John </w:t>
            </w:r>
            <w:proofErr w:type="spellStart"/>
            <w:r>
              <w:rPr>
                <w:b/>
                <w:bCs/>
                <w:szCs w:val="24"/>
              </w:rPr>
              <w:t>DeGaetano</w:t>
            </w:r>
            <w:proofErr w:type="spellEnd"/>
          </w:p>
        </w:tc>
      </w:tr>
      <w:tr w:rsidR="00635E7D" w:rsidTr="00E36739">
        <w:trPr>
          <w:trHeight w:val="1970"/>
          <w:jc w:val="center"/>
        </w:trPr>
        <w:tc>
          <w:tcPr>
            <w:tcW w:w="10434" w:type="dxa"/>
            <w:gridSpan w:val="2"/>
          </w:tcPr>
          <w:p w:rsidR="00635E7D" w:rsidRPr="008021B9" w:rsidRDefault="00635E7D">
            <w:pPr>
              <w:rPr>
                <w:b/>
                <w:sz w:val="20"/>
              </w:rPr>
            </w:pPr>
            <w:r w:rsidRPr="003518CF">
              <w:rPr>
                <w:i/>
                <w:sz w:val="20"/>
                <w:highlight w:val="yellow"/>
              </w:rPr>
              <w:t>Please list the names of</w:t>
            </w:r>
            <w:r w:rsidRPr="00E36739">
              <w:rPr>
                <w:i/>
                <w:sz w:val="20"/>
              </w:rPr>
              <w:t xml:space="preserve"> (1) members of the contractor’s board of directors; (2) the contractor’s chief executive officer, chief financial officer and chief operating officer; (3) any person who has an ownership of 20 percent or more in the contractor; (4) any subcontractor listed in the bid or contract; and (5) any political committee sponsored or controlled by the contractor. </w:t>
            </w:r>
            <w:r w:rsidRPr="008021B9">
              <w:rPr>
                <w:b/>
                <w:i/>
                <w:sz w:val="20"/>
              </w:rPr>
              <w:t>Use additional pages as necessary.</w:t>
            </w:r>
          </w:p>
          <w:p w:rsidR="00635E7D" w:rsidRPr="00E36739" w:rsidRDefault="009013FD">
            <w:pPr>
              <w:rPr>
                <w:sz w:val="20"/>
              </w:rPr>
            </w:pPr>
            <w:r>
              <w:rPr>
                <w:sz w:val="20"/>
              </w:rPr>
              <w:t>See attached</w:t>
            </w:r>
          </w:p>
          <w:p w:rsidR="00E36739" w:rsidRPr="00E36739" w:rsidRDefault="00E36739">
            <w:pPr>
              <w:rPr>
                <w:sz w:val="20"/>
              </w:rPr>
            </w:pPr>
          </w:p>
          <w:p w:rsidR="00E36739" w:rsidRPr="00E36739" w:rsidRDefault="00D3176D">
            <w:pPr>
              <w:rPr>
                <w:sz w:val="20"/>
              </w:rPr>
            </w:pPr>
            <w:r w:rsidRPr="00840D0A">
              <w:rPr>
                <w:sz w:val="20"/>
              </w:rPr>
              <w:t>Not applicable.  Contractor is a sole proprietor small business technical assistance consultant.</w:t>
            </w:r>
          </w:p>
          <w:p w:rsidR="00E36739" w:rsidRPr="00E36739" w:rsidRDefault="00E36739">
            <w:pPr>
              <w:rPr>
                <w:sz w:val="20"/>
              </w:rPr>
            </w:pPr>
          </w:p>
        </w:tc>
      </w:tr>
      <w:tr w:rsidR="00635E7D">
        <w:trPr>
          <w:trHeight w:val="530"/>
          <w:jc w:val="center"/>
        </w:trPr>
        <w:tc>
          <w:tcPr>
            <w:tcW w:w="10434" w:type="dxa"/>
            <w:gridSpan w:val="2"/>
          </w:tcPr>
          <w:p w:rsidR="002B5C65" w:rsidRPr="00E36739" w:rsidRDefault="00635E7D" w:rsidP="00B90ADC">
            <w:pPr>
              <w:rPr>
                <w:sz w:val="20"/>
              </w:rPr>
            </w:pPr>
            <w:r w:rsidRPr="00E36739">
              <w:rPr>
                <w:sz w:val="20"/>
                <w:highlight w:val="yellow"/>
              </w:rPr>
              <w:t>Contractor address:</w:t>
            </w:r>
          </w:p>
          <w:p w:rsidR="00635E7D" w:rsidRDefault="009013FD" w:rsidP="00EC19B0">
            <w:pPr>
              <w:rPr>
                <w:sz w:val="20"/>
              </w:rPr>
            </w:pPr>
            <w:r>
              <w:rPr>
                <w:sz w:val="20"/>
              </w:rPr>
              <w:t>See attached.</w:t>
            </w:r>
          </w:p>
          <w:p w:rsidR="001D4FDE" w:rsidRDefault="001D4FDE" w:rsidP="001D4FDE">
            <w:pPr>
              <w:autoSpaceDE w:val="0"/>
              <w:autoSpaceDN w:val="0"/>
              <w:adjustRightInd w:val="0"/>
              <w:rPr>
                <w:szCs w:val="24"/>
              </w:rPr>
            </w:pPr>
            <w:r>
              <w:rPr>
                <w:szCs w:val="24"/>
              </w:rPr>
              <w:t>117 Marvin Court</w:t>
            </w:r>
          </w:p>
          <w:p w:rsidR="00D3176D" w:rsidRPr="00E36739" w:rsidRDefault="001D4FDE" w:rsidP="001D4FDE">
            <w:pPr>
              <w:rPr>
                <w:sz w:val="20"/>
              </w:rPr>
            </w:pPr>
            <w:r>
              <w:rPr>
                <w:szCs w:val="24"/>
              </w:rPr>
              <w:t>Petaluma, CA 94954</w:t>
            </w:r>
          </w:p>
        </w:tc>
      </w:tr>
      <w:tr w:rsidR="00635E7D">
        <w:trPr>
          <w:trHeight w:val="530"/>
          <w:jc w:val="center"/>
        </w:trPr>
        <w:tc>
          <w:tcPr>
            <w:tcW w:w="5695" w:type="dxa"/>
          </w:tcPr>
          <w:p w:rsidR="002B5C65" w:rsidRPr="00E36739" w:rsidRDefault="00635E7D">
            <w:pPr>
              <w:rPr>
                <w:sz w:val="20"/>
              </w:rPr>
            </w:pPr>
            <w:r w:rsidRPr="003518CF">
              <w:rPr>
                <w:sz w:val="20"/>
              </w:rPr>
              <w:t>Date that contract was approved:</w:t>
            </w:r>
            <w:r w:rsidR="00A74338" w:rsidRPr="00E36739">
              <w:rPr>
                <w:sz w:val="20"/>
              </w:rPr>
              <w:t xml:space="preserve">  </w:t>
            </w:r>
          </w:p>
          <w:p w:rsidR="00635E7D" w:rsidRPr="00E36739" w:rsidRDefault="003518CF">
            <w:pPr>
              <w:rPr>
                <w:i/>
                <w:sz w:val="20"/>
              </w:rPr>
            </w:pPr>
            <w:r>
              <w:rPr>
                <w:i/>
                <w:sz w:val="20"/>
              </w:rPr>
              <w:t>(By the SF Board of Supervisors)</w:t>
            </w:r>
          </w:p>
        </w:tc>
        <w:tc>
          <w:tcPr>
            <w:tcW w:w="4739" w:type="dxa"/>
          </w:tcPr>
          <w:p w:rsidR="00635E7D" w:rsidRPr="00D3176D" w:rsidRDefault="00635E7D">
            <w:pPr>
              <w:rPr>
                <w:sz w:val="22"/>
                <w:szCs w:val="22"/>
              </w:rPr>
            </w:pPr>
            <w:r w:rsidRPr="00E36739">
              <w:rPr>
                <w:sz w:val="20"/>
                <w:highlight w:val="yellow"/>
              </w:rPr>
              <w:t>Amount of contract</w:t>
            </w:r>
            <w:r w:rsidR="009013FD">
              <w:rPr>
                <w:sz w:val="20"/>
                <w:highlight w:val="yellow"/>
              </w:rPr>
              <w:t>s</w:t>
            </w:r>
            <w:r w:rsidRPr="00E36739">
              <w:rPr>
                <w:sz w:val="22"/>
                <w:szCs w:val="22"/>
                <w:highlight w:val="yellow"/>
              </w:rPr>
              <w:t>:</w:t>
            </w:r>
            <w:r w:rsidR="00E3348D">
              <w:rPr>
                <w:sz w:val="22"/>
                <w:szCs w:val="22"/>
              </w:rPr>
              <w:t xml:space="preserve"> $</w:t>
            </w:r>
            <w:r w:rsidR="00D3176D">
              <w:rPr>
                <w:sz w:val="20"/>
              </w:rPr>
              <w:t>50,000</w:t>
            </w:r>
          </w:p>
        </w:tc>
      </w:tr>
      <w:tr w:rsidR="00635E7D">
        <w:trPr>
          <w:trHeight w:val="620"/>
          <w:jc w:val="center"/>
        </w:trPr>
        <w:tc>
          <w:tcPr>
            <w:tcW w:w="10434" w:type="dxa"/>
            <w:gridSpan w:val="2"/>
          </w:tcPr>
          <w:p w:rsidR="002B5C65" w:rsidRPr="00E36739" w:rsidRDefault="00635E7D" w:rsidP="002B5C65">
            <w:pPr>
              <w:rPr>
                <w:sz w:val="20"/>
              </w:rPr>
            </w:pPr>
            <w:r w:rsidRPr="00E36739">
              <w:rPr>
                <w:sz w:val="20"/>
                <w:highlight w:val="yellow"/>
              </w:rPr>
              <w:t>Describe the nature of the contract that was approved:</w:t>
            </w:r>
          </w:p>
          <w:p w:rsidR="00D3176D" w:rsidRDefault="002B5C65" w:rsidP="00D3176D">
            <w:pPr>
              <w:autoSpaceDE w:val="0"/>
              <w:autoSpaceDN w:val="0"/>
              <w:adjustRightInd w:val="0"/>
              <w:rPr>
                <w:szCs w:val="24"/>
              </w:rPr>
            </w:pPr>
            <w:r w:rsidRPr="00E36739">
              <w:rPr>
                <w:sz w:val="20"/>
              </w:rPr>
              <w:t xml:space="preserve"> </w:t>
            </w:r>
            <w:r w:rsidR="00D3176D">
              <w:rPr>
                <w:szCs w:val="24"/>
              </w:rPr>
              <w:t xml:space="preserve">The services to be performed by Contractor consist of the following, as and when specifically requested by the City acting through Small Business Development Center (SBDC). </w:t>
            </w:r>
          </w:p>
          <w:p w:rsidR="00D3176D" w:rsidRDefault="00D3176D" w:rsidP="00D3176D">
            <w:pPr>
              <w:autoSpaceDE w:val="0"/>
              <w:autoSpaceDN w:val="0"/>
              <w:adjustRightInd w:val="0"/>
              <w:rPr>
                <w:szCs w:val="24"/>
              </w:rPr>
            </w:pPr>
            <w:r>
              <w:rPr>
                <w:rFonts w:ascii="SymbolOOEnc" w:eastAsia="SymbolOOEnc" w:cs="SymbolOOEnc" w:hint="eastAsia"/>
                <w:szCs w:val="24"/>
              </w:rPr>
              <w:t></w:t>
            </w:r>
            <w:r>
              <w:rPr>
                <w:rFonts w:ascii="SymbolOOEnc" w:eastAsia="SymbolOOEnc" w:cs="SymbolOOEnc"/>
                <w:szCs w:val="24"/>
              </w:rPr>
              <w:t xml:space="preserve"> </w:t>
            </w:r>
            <w:r>
              <w:rPr>
                <w:szCs w:val="24"/>
              </w:rPr>
              <w:t>Business consulting sessions with SBDC clients, including prep work for consulting sessions and the creation of individual Scopes of Work for client work that outlines anticipated economic impacts;</w:t>
            </w:r>
          </w:p>
          <w:p w:rsidR="001D4FDE" w:rsidRDefault="001D4FDE" w:rsidP="001D4FDE">
            <w:pPr>
              <w:autoSpaceDE w:val="0"/>
              <w:autoSpaceDN w:val="0"/>
              <w:adjustRightInd w:val="0"/>
              <w:rPr>
                <w:szCs w:val="24"/>
              </w:rPr>
            </w:pPr>
            <w:r>
              <w:rPr>
                <w:szCs w:val="24"/>
              </w:rPr>
              <w:t>Business consulting services may include, but are not limited to, the following:</w:t>
            </w:r>
          </w:p>
          <w:p w:rsidR="001D4FDE" w:rsidRDefault="001D4FDE" w:rsidP="001D4FDE">
            <w:pPr>
              <w:autoSpaceDE w:val="0"/>
              <w:autoSpaceDN w:val="0"/>
              <w:adjustRightInd w:val="0"/>
              <w:rPr>
                <w:szCs w:val="24"/>
              </w:rPr>
            </w:pPr>
            <w:r>
              <w:rPr>
                <w:szCs w:val="24"/>
              </w:rPr>
              <w:t>- Advertising, marketing, and branding strategies</w:t>
            </w:r>
          </w:p>
          <w:p w:rsidR="001D4FDE" w:rsidRDefault="001D4FDE" w:rsidP="001D4FDE">
            <w:pPr>
              <w:autoSpaceDE w:val="0"/>
              <w:autoSpaceDN w:val="0"/>
              <w:adjustRightInd w:val="0"/>
              <w:rPr>
                <w:szCs w:val="24"/>
              </w:rPr>
            </w:pPr>
            <w:r>
              <w:rPr>
                <w:szCs w:val="24"/>
              </w:rPr>
              <w:t>- Commercial lease negotiations</w:t>
            </w:r>
          </w:p>
          <w:p w:rsidR="001D4FDE" w:rsidRDefault="001D4FDE" w:rsidP="001D4FDE">
            <w:pPr>
              <w:autoSpaceDE w:val="0"/>
              <w:autoSpaceDN w:val="0"/>
              <w:adjustRightInd w:val="0"/>
              <w:rPr>
                <w:szCs w:val="24"/>
              </w:rPr>
            </w:pPr>
            <w:r>
              <w:rPr>
                <w:szCs w:val="24"/>
              </w:rPr>
              <w:t>- Customer retention and rejuvenation</w:t>
            </w:r>
          </w:p>
          <w:p w:rsidR="001D4FDE" w:rsidRDefault="001D4FDE" w:rsidP="001D4FDE">
            <w:pPr>
              <w:autoSpaceDE w:val="0"/>
              <w:autoSpaceDN w:val="0"/>
              <w:adjustRightInd w:val="0"/>
              <w:rPr>
                <w:szCs w:val="24"/>
              </w:rPr>
            </w:pPr>
            <w:r>
              <w:rPr>
                <w:szCs w:val="24"/>
              </w:rPr>
              <w:t>- Financial analysis</w:t>
            </w:r>
          </w:p>
          <w:p w:rsidR="001D4FDE" w:rsidRDefault="001D4FDE" w:rsidP="001D4FDE">
            <w:pPr>
              <w:autoSpaceDE w:val="0"/>
              <w:autoSpaceDN w:val="0"/>
              <w:adjustRightInd w:val="0"/>
              <w:rPr>
                <w:szCs w:val="24"/>
              </w:rPr>
            </w:pPr>
            <w:r>
              <w:rPr>
                <w:szCs w:val="24"/>
              </w:rPr>
              <w:t>- Loan packaging</w:t>
            </w:r>
            <w:bookmarkStart w:id="0" w:name="_GoBack"/>
            <w:bookmarkEnd w:id="0"/>
          </w:p>
          <w:p w:rsidR="001D4FDE" w:rsidRDefault="001D4FDE" w:rsidP="001D4FDE">
            <w:pPr>
              <w:autoSpaceDE w:val="0"/>
              <w:autoSpaceDN w:val="0"/>
              <w:adjustRightInd w:val="0"/>
              <w:rPr>
                <w:szCs w:val="24"/>
              </w:rPr>
            </w:pPr>
            <w:r>
              <w:rPr>
                <w:szCs w:val="24"/>
              </w:rPr>
              <w:t>- Product development</w:t>
            </w:r>
          </w:p>
          <w:p w:rsidR="001D4FDE" w:rsidRDefault="001D4FDE" w:rsidP="001D4FDE">
            <w:pPr>
              <w:autoSpaceDE w:val="0"/>
              <w:autoSpaceDN w:val="0"/>
              <w:adjustRightInd w:val="0"/>
              <w:rPr>
                <w:szCs w:val="24"/>
              </w:rPr>
            </w:pPr>
            <w:r>
              <w:rPr>
                <w:szCs w:val="24"/>
              </w:rPr>
              <w:t>- Profitability tactics</w:t>
            </w:r>
          </w:p>
          <w:p w:rsidR="001D4FDE" w:rsidRDefault="001D4FDE" w:rsidP="001D4FDE">
            <w:pPr>
              <w:autoSpaceDE w:val="0"/>
              <w:autoSpaceDN w:val="0"/>
              <w:adjustRightInd w:val="0"/>
              <w:rPr>
                <w:szCs w:val="24"/>
              </w:rPr>
            </w:pPr>
            <w:r>
              <w:rPr>
                <w:szCs w:val="24"/>
              </w:rPr>
              <w:t>- Small business establishment and formation (but not including law firms or legal</w:t>
            </w:r>
          </w:p>
          <w:p w:rsidR="001D4FDE" w:rsidRDefault="001D4FDE" w:rsidP="001D4FDE">
            <w:pPr>
              <w:autoSpaceDE w:val="0"/>
              <w:autoSpaceDN w:val="0"/>
              <w:adjustRightInd w:val="0"/>
              <w:rPr>
                <w:szCs w:val="24"/>
              </w:rPr>
            </w:pPr>
            <w:r>
              <w:rPr>
                <w:szCs w:val="24"/>
              </w:rPr>
              <w:t>advice)</w:t>
            </w:r>
          </w:p>
          <w:p w:rsidR="001D4FDE" w:rsidRDefault="001D4FDE" w:rsidP="001D4FDE">
            <w:pPr>
              <w:autoSpaceDE w:val="0"/>
              <w:autoSpaceDN w:val="0"/>
              <w:adjustRightInd w:val="0"/>
              <w:rPr>
                <w:szCs w:val="24"/>
              </w:rPr>
            </w:pPr>
            <w:r>
              <w:rPr>
                <w:szCs w:val="24"/>
              </w:rPr>
              <w:t>- Business start-up assistance</w:t>
            </w:r>
          </w:p>
          <w:p w:rsidR="001D4FDE" w:rsidRDefault="001D4FDE" w:rsidP="001D4FDE">
            <w:pPr>
              <w:autoSpaceDE w:val="0"/>
              <w:autoSpaceDN w:val="0"/>
              <w:adjustRightInd w:val="0"/>
              <w:rPr>
                <w:szCs w:val="24"/>
              </w:rPr>
            </w:pPr>
            <w:r>
              <w:rPr>
                <w:szCs w:val="24"/>
              </w:rPr>
              <w:t>- Business plans</w:t>
            </w:r>
          </w:p>
          <w:p w:rsidR="001D4FDE" w:rsidRDefault="001D4FDE" w:rsidP="001D4FDE">
            <w:pPr>
              <w:autoSpaceDE w:val="0"/>
              <w:autoSpaceDN w:val="0"/>
              <w:adjustRightInd w:val="0"/>
              <w:rPr>
                <w:szCs w:val="24"/>
              </w:rPr>
            </w:pPr>
            <w:r>
              <w:rPr>
                <w:szCs w:val="24"/>
              </w:rPr>
              <w:t>- Sales projections and analysis</w:t>
            </w:r>
          </w:p>
          <w:p w:rsidR="00635E7D" w:rsidRPr="00E36739" w:rsidRDefault="001D4FDE" w:rsidP="001D4FDE">
            <w:pPr>
              <w:rPr>
                <w:rFonts w:ascii="Times" w:hAnsi="Times" w:cs="Times"/>
                <w:sz w:val="20"/>
              </w:rPr>
            </w:pPr>
            <w:r>
              <w:rPr>
                <w:szCs w:val="24"/>
              </w:rPr>
              <w:t>- Marketing timelines</w:t>
            </w:r>
          </w:p>
        </w:tc>
      </w:tr>
      <w:tr w:rsidR="00635E7D">
        <w:trPr>
          <w:trHeight w:val="620"/>
          <w:jc w:val="center"/>
        </w:trPr>
        <w:tc>
          <w:tcPr>
            <w:tcW w:w="10434" w:type="dxa"/>
            <w:gridSpan w:val="2"/>
          </w:tcPr>
          <w:p w:rsidR="002B5C65" w:rsidRPr="00E36739" w:rsidRDefault="00635E7D" w:rsidP="00A74338">
            <w:pPr>
              <w:rPr>
                <w:sz w:val="20"/>
              </w:rPr>
            </w:pPr>
            <w:r w:rsidRPr="00E36739">
              <w:rPr>
                <w:sz w:val="20"/>
                <w:highlight w:val="yellow"/>
              </w:rPr>
              <w:t>Comments:</w:t>
            </w:r>
            <w:r w:rsidR="00A74338" w:rsidRPr="00E36739">
              <w:rPr>
                <w:sz w:val="20"/>
              </w:rPr>
              <w:t xml:space="preserve"> </w:t>
            </w:r>
          </w:p>
          <w:p w:rsidR="00635E7D" w:rsidRPr="00E36739" w:rsidRDefault="00635E7D" w:rsidP="00A74338">
            <w:pPr>
              <w:rPr>
                <w:sz w:val="20"/>
              </w:rPr>
            </w:pPr>
          </w:p>
        </w:tc>
      </w:tr>
    </w:tbl>
    <w:p w:rsidR="00635E7D" w:rsidRDefault="00635E7D">
      <w:pPr>
        <w:rPr>
          <w:szCs w:val="24"/>
        </w:rPr>
      </w:pPr>
    </w:p>
    <w:p w:rsidR="00635E7D" w:rsidRDefault="00635E7D">
      <w:pPr>
        <w:ind w:left="-360" w:right="-522" w:hanging="90"/>
        <w:rPr>
          <w:sz w:val="22"/>
          <w:szCs w:val="22"/>
        </w:rPr>
      </w:pPr>
      <w:r>
        <w:rPr>
          <w:sz w:val="22"/>
          <w:szCs w:val="22"/>
        </w:rPr>
        <w:t xml:space="preserve">This contract was approved by (check applicable): </w:t>
      </w:r>
    </w:p>
    <w:p w:rsidR="00635E7D" w:rsidRDefault="003A2FF0">
      <w:pPr>
        <w:ind w:left="-360" w:right="-522" w:hanging="90"/>
        <w:rPr>
          <w:szCs w:val="24"/>
        </w:rPr>
      </w:pPr>
      <w:r>
        <w:rPr>
          <w:sz w:val="28"/>
          <w:szCs w:val="28"/>
        </w:rPr>
        <w:t>□</w:t>
      </w:r>
      <w:r w:rsidR="00635E7D">
        <w:rPr>
          <w:sz w:val="22"/>
          <w:szCs w:val="22"/>
        </w:rPr>
        <w:t>the City elective officer(s) identified on this form</w:t>
      </w:r>
    </w:p>
    <w:p w:rsidR="00635E7D" w:rsidRDefault="003A2FF0">
      <w:pPr>
        <w:ind w:left="-360" w:right="-522" w:hanging="90"/>
        <w:rPr>
          <w:szCs w:val="24"/>
        </w:rPr>
      </w:pPr>
      <w:r>
        <w:rPr>
          <w:sz w:val="28"/>
          <w:szCs w:val="28"/>
        </w:rPr>
        <w:sym w:font="Wingdings" w:char="F0FE"/>
      </w:r>
      <w:r w:rsidR="00635E7D">
        <w:rPr>
          <w:sz w:val="28"/>
          <w:szCs w:val="28"/>
        </w:rPr>
        <w:t xml:space="preserve"> </w:t>
      </w:r>
      <w:proofErr w:type="gramStart"/>
      <w:r w:rsidR="00635E7D">
        <w:rPr>
          <w:sz w:val="22"/>
          <w:szCs w:val="22"/>
        </w:rPr>
        <w:t>a</w:t>
      </w:r>
      <w:proofErr w:type="gramEnd"/>
      <w:r w:rsidR="00635E7D">
        <w:rPr>
          <w:sz w:val="22"/>
          <w:szCs w:val="22"/>
        </w:rPr>
        <w:t xml:space="preserve"> board on which the City elective officer(s) serves</w:t>
      </w:r>
      <w:r>
        <w:rPr>
          <w:sz w:val="22"/>
          <w:szCs w:val="22"/>
        </w:rPr>
        <w:t xml:space="preserve">:  </w:t>
      </w:r>
      <w:r w:rsidRPr="003A2FF0">
        <w:rPr>
          <w:sz w:val="22"/>
          <w:szCs w:val="22"/>
          <w:u w:val="single"/>
        </w:rPr>
        <w:t>San Francisco Board of Supervisors</w:t>
      </w:r>
    </w:p>
    <w:p w:rsidR="00635E7D" w:rsidRDefault="00635E7D">
      <w:pPr>
        <w:ind w:left="-360" w:right="-522" w:hanging="9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16"/>
          <w:szCs w:val="16"/>
        </w:rPr>
        <w:t>Print Name of Board</w:t>
      </w:r>
    </w:p>
    <w:p w:rsidR="00635E7D" w:rsidRDefault="00635E7D">
      <w:pPr>
        <w:ind w:left="-360" w:right="-522" w:hanging="90"/>
        <w:rPr>
          <w:sz w:val="22"/>
          <w:szCs w:val="22"/>
        </w:rPr>
      </w:pPr>
      <w:r>
        <w:rPr>
          <w:sz w:val="28"/>
          <w:szCs w:val="28"/>
        </w:rPr>
        <w:lastRenderedPageBreak/>
        <w:t>□</w:t>
      </w:r>
      <w:r>
        <w:rPr>
          <w:szCs w:val="24"/>
        </w:rPr>
        <w:t xml:space="preserve"> </w:t>
      </w:r>
      <w:proofErr w:type="gramStart"/>
      <w:r>
        <w:rPr>
          <w:sz w:val="22"/>
          <w:szCs w:val="22"/>
        </w:rPr>
        <w:t>the</w:t>
      </w:r>
      <w:proofErr w:type="gramEnd"/>
      <w:r>
        <w:rPr>
          <w:sz w:val="22"/>
          <w:szCs w:val="22"/>
        </w:rPr>
        <w:t xml:space="preserve"> board of a state agency (Health Authority, Housing Authority Commission, Industrial Development Authority Board, Parking Authority, Redevelopment Agency Commission, Relocation Appeals Board, Treasure Island Development Authority) on which an appointee of the City elective officer(s) identified on this form sits </w:t>
      </w:r>
    </w:p>
    <w:p w:rsidR="00635E7D" w:rsidRDefault="00635E7D">
      <w:pPr>
        <w:ind w:left="-360" w:right="-522"/>
        <w:rPr>
          <w:szCs w:val="24"/>
        </w:rPr>
      </w:pPr>
      <w:r>
        <w:rPr>
          <w:szCs w:val="24"/>
        </w:rPr>
        <w:t>_______________________________________________________________________________________</w:t>
      </w:r>
    </w:p>
    <w:p w:rsidR="00635E7D" w:rsidRDefault="00635E7D">
      <w:pPr>
        <w:ind w:left="-360"/>
        <w:rPr>
          <w:sz w:val="16"/>
          <w:szCs w:val="16"/>
        </w:rPr>
      </w:pPr>
      <w:r>
        <w:rPr>
          <w:sz w:val="16"/>
          <w:szCs w:val="16"/>
        </w:rPr>
        <w:t xml:space="preserve">                                                                                Print Name of Board</w:t>
      </w:r>
    </w:p>
    <w:p w:rsidR="00635E7D" w:rsidRDefault="00635E7D">
      <w:pPr>
        <w:rPr>
          <w:szCs w:val="24"/>
        </w:rPr>
      </w:pPr>
    </w:p>
    <w:tbl>
      <w:tblPr>
        <w:tblW w:w="10478"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3902"/>
      </w:tblGrid>
      <w:tr w:rsidR="00635E7D">
        <w:trPr>
          <w:trHeight w:val="240"/>
          <w:jc w:val="center"/>
        </w:trPr>
        <w:tc>
          <w:tcPr>
            <w:tcW w:w="10474" w:type="dxa"/>
            <w:gridSpan w:val="2"/>
          </w:tcPr>
          <w:p w:rsidR="00635E7D" w:rsidRDefault="00635E7D">
            <w:pPr>
              <w:rPr>
                <w:b/>
                <w:sz w:val="20"/>
              </w:rPr>
            </w:pPr>
            <w:r>
              <w:rPr>
                <w:b/>
                <w:sz w:val="20"/>
              </w:rPr>
              <w:t>Filer Information   (</w:t>
            </w:r>
            <w:r>
              <w:rPr>
                <w:i/>
                <w:sz w:val="20"/>
              </w:rPr>
              <w:t>Please print clearly.)</w:t>
            </w:r>
          </w:p>
        </w:tc>
      </w:tr>
      <w:tr w:rsidR="00635E7D">
        <w:trPr>
          <w:trHeight w:val="548"/>
          <w:jc w:val="center"/>
        </w:trPr>
        <w:tc>
          <w:tcPr>
            <w:tcW w:w="6576" w:type="dxa"/>
          </w:tcPr>
          <w:p w:rsidR="00635E7D" w:rsidRDefault="00635E7D">
            <w:pPr>
              <w:rPr>
                <w:sz w:val="20"/>
              </w:rPr>
            </w:pPr>
            <w:r>
              <w:rPr>
                <w:sz w:val="20"/>
              </w:rPr>
              <w:t>Name of filer:</w:t>
            </w:r>
          </w:p>
          <w:p w:rsidR="00D85BD0" w:rsidRDefault="003A2FF0" w:rsidP="003A2FF0">
            <w:pPr>
              <w:rPr>
                <w:sz w:val="20"/>
              </w:rPr>
            </w:pPr>
            <w:r>
              <w:rPr>
                <w:sz w:val="20"/>
              </w:rPr>
              <w:t xml:space="preserve">Angela </w:t>
            </w:r>
            <w:proofErr w:type="spellStart"/>
            <w:r>
              <w:rPr>
                <w:sz w:val="20"/>
              </w:rPr>
              <w:t>Calvillo</w:t>
            </w:r>
            <w:proofErr w:type="spellEnd"/>
            <w:r>
              <w:rPr>
                <w:sz w:val="20"/>
              </w:rPr>
              <w:t>, Clerk of the Board</w:t>
            </w:r>
            <w:r w:rsidR="00D85BD0">
              <w:rPr>
                <w:sz w:val="20"/>
              </w:rPr>
              <w:t xml:space="preserve"> </w:t>
            </w:r>
          </w:p>
        </w:tc>
        <w:tc>
          <w:tcPr>
            <w:tcW w:w="3902" w:type="dxa"/>
          </w:tcPr>
          <w:p w:rsidR="00635E7D" w:rsidRDefault="00635E7D">
            <w:pPr>
              <w:rPr>
                <w:sz w:val="20"/>
              </w:rPr>
            </w:pPr>
            <w:r>
              <w:rPr>
                <w:sz w:val="20"/>
              </w:rPr>
              <w:t xml:space="preserve">Contact telephone number: </w:t>
            </w:r>
          </w:p>
          <w:p w:rsidR="00635E7D" w:rsidRDefault="00D85BD0" w:rsidP="003A2FF0">
            <w:pPr>
              <w:rPr>
                <w:sz w:val="20"/>
              </w:rPr>
            </w:pPr>
            <w:r>
              <w:rPr>
                <w:sz w:val="20"/>
              </w:rPr>
              <w:t xml:space="preserve">( </w:t>
            </w:r>
            <w:r w:rsidR="00A74338">
              <w:rPr>
                <w:sz w:val="20"/>
              </w:rPr>
              <w:t>415</w:t>
            </w:r>
            <w:r w:rsidR="00635E7D">
              <w:rPr>
                <w:sz w:val="20"/>
              </w:rPr>
              <w:t xml:space="preserve"> )</w:t>
            </w:r>
            <w:r>
              <w:rPr>
                <w:sz w:val="20"/>
              </w:rPr>
              <w:t xml:space="preserve"> 554-</w:t>
            </w:r>
            <w:r w:rsidR="003A2FF0">
              <w:rPr>
                <w:sz w:val="20"/>
              </w:rPr>
              <w:t>5184</w:t>
            </w:r>
          </w:p>
        </w:tc>
      </w:tr>
      <w:tr w:rsidR="00635E7D">
        <w:trPr>
          <w:trHeight w:val="530"/>
          <w:jc w:val="center"/>
        </w:trPr>
        <w:tc>
          <w:tcPr>
            <w:tcW w:w="6572" w:type="dxa"/>
          </w:tcPr>
          <w:p w:rsidR="00635E7D" w:rsidRDefault="00635E7D">
            <w:pPr>
              <w:rPr>
                <w:sz w:val="20"/>
              </w:rPr>
            </w:pPr>
            <w:r>
              <w:rPr>
                <w:sz w:val="20"/>
              </w:rPr>
              <w:t xml:space="preserve">Address: </w:t>
            </w:r>
          </w:p>
          <w:p w:rsidR="00D85BD0" w:rsidRDefault="00D85BD0" w:rsidP="003A2FF0">
            <w:pPr>
              <w:rPr>
                <w:sz w:val="20"/>
              </w:rPr>
            </w:pPr>
            <w:r>
              <w:rPr>
                <w:sz w:val="20"/>
              </w:rPr>
              <w:t xml:space="preserve">City Hall, Room </w:t>
            </w:r>
            <w:r w:rsidR="003A2FF0">
              <w:rPr>
                <w:sz w:val="20"/>
              </w:rPr>
              <w:t>244, 1 Dr. Carlton B. Goodlett Pl., San Francisco, CA 94102</w:t>
            </w:r>
          </w:p>
        </w:tc>
        <w:tc>
          <w:tcPr>
            <w:tcW w:w="3902" w:type="dxa"/>
          </w:tcPr>
          <w:p w:rsidR="00635E7D" w:rsidRDefault="00635E7D">
            <w:pPr>
              <w:rPr>
                <w:sz w:val="20"/>
              </w:rPr>
            </w:pPr>
            <w:r>
              <w:rPr>
                <w:sz w:val="20"/>
              </w:rPr>
              <w:t>E-mail:</w:t>
            </w:r>
          </w:p>
          <w:p w:rsidR="00D85BD0" w:rsidRDefault="003A2FF0">
            <w:pPr>
              <w:rPr>
                <w:sz w:val="20"/>
              </w:rPr>
            </w:pPr>
            <w:r>
              <w:rPr>
                <w:sz w:val="20"/>
              </w:rPr>
              <w:t>Board.of.Supervisors@sfgov.org</w:t>
            </w:r>
          </w:p>
        </w:tc>
      </w:tr>
      <w:tr w:rsidR="00635E7D">
        <w:trPr>
          <w:trHeight w:hRule="exact" w:val="10"/>
          <w:jc w:val="center"/>
        </w:trPr>
        <w:tc>
          <w:tcPr>
            <w:tcW w:w="6572" w:type="dxa"/>
          </w:tcPr>
          <w:p w:rsidR="00635E7D" w:rsidRDefault="00635E7D">
            <w:pPr>
              <w:rPr>
                <w:sz w:val="20"/>
              </w:rPr>
            </w:pPr>
            <w:r>
              <w:rPr>
                <w:sz w:val="20"/>
              </w:rPr>
              <w:t>Signature of filer:</w:t>
            </w:r>
          </w:p>
        </w:tc>
        <w:tc>
          <w:tcPr>
            <w:tcW w:w="3902" w:type="dxa"/>
          </w:tcPr>
          <w:p w:rsidR="00635E7D" w:rsidRDefault="00635E7D">
            <w:pPr>
              <w:rPr>
                <w:sz w:val="20"/>
              </w:rPr>
            </w:pPr>
            <w:r>
              <w:rPr>
                <w:sz w:val="20"/>
              </w:rPr>
              <w:t>Date:</w:t>
            </w:r>
          </w:p>
        </w:tc>
      </w:tr>
    </w:tbl>
    <w:p w:rsidR="00635E7D" w:rsidRDefault="00635E7D"/>
    <w:p w:rsidR="00635E7D" w:rsidRDefault="00635E7D">
      <w:pPr>
        <w:ind w:left="-360" w:right="-342"/>
        <w:rPr>
          <w:sz w:val="22"/>
          <w:szCs w:val="22"/>
        </w:rPr>
      </w:pPr>
      <w:r>
        <w:rPr>
          <w:sz w:val="22"/>
          <w:szCs w:val="22"/>
        </w:rPr>
        <w:t>___________________________________________________________</w:t>
      </w:r>
      <w:r>
        <w:rPr>
          <w:sz w:val="22"/>
          <w:szCs w:val="22"/>
        </w:rPr>
        <w:tab/>
        <w:t>_______________________________</w:t>
      </w:r>
    </w:p>
    <w:p w:rsidR="00635E7D" w:rsidRDefault="00635E7D">
      <w:pPr>
        <w:ind w:left="-360"/>
        <w:rPr>
          <w:sz w:val="20"/>
        </w:rPr>
      </w:pPr>
      <w:r>
        <w:rPr>
          <w:sz w:val="20"/>
        </w:rPr>
        <w:t xml:space="preserve">Signature of City Elective Officer (if submitted by City elective officer) </w:t>
      </w:r>
      <w:r>
        <w:rPr>
          <w:sz w:val="20"/>
        </w:rPr>
        <w:tab/>
      </w:r>
      <w:r>
        <w:rPr>
          <w:sz w:val="20"/>
        </w:rPr>
        <w:tab/>
      </w:r>
      <w:r>
        <w:rPr>
          <w:sz w:val="20"/>
        </w:rPr>
        <w:tab/>
        <w:t>Date Signed</w:t>
      </w:r>
    </w:p>
    <w:p w:rsidR="00635E7D" w:rsidRDefault="00635E7D">
      <w:pPr>
        <w:ind w:left="-360"/>
      </w:pPr>
    </w:p>
    <w:p w:rsidR="00635E7D" w:rsidRDefault="00635E7D">
      <w:pPr>
        <w:ind w:left="-360" w:right="-432"/>
        <w:rPr>
          <w:sz w:val="22"/>
          <w:szCs w:val="22"/>
        </w:rPr>
      </w:pPr>
      <w:r>
        <w:rPr>
          <w:sz w:val="22"/>
          <w:szCs w:val="22"/>
        </w:rPr>
        <w:t>___________________________________________________________</w:t>
      </w:r>
      <w:r>
        <w:rPr>
          <w:sz w:val="22"/>
          <w:szCs w:val="22"/>
        </w:rPr>
        <w:tab/>
        <w:t>_______________________________</w:t>
      </w:r>
    </w:p>
    <w:p w:rsidR="00635E7D" w:rsidRDefault="00635E7D">
      <w:pPr>
        <w:ind w:left="-360"/>
        <w:rPr>
          <w:sz w:val="20"/>
        </w:rPr>
      </w:pPr>
      <w:r>
        <w:rPr>
          <w:sz w:val="20"/>
        </w:rPr>
        <w:t xml:space="preserve">Signature of Board Secretary or Clerk (if submitted by Board Secretary or Clerk) </w:t>
      </w:r>
      <w:r>
        <w:rPr>
          <w:sz w:val="20"/>
        </w:rPr>
        <w:tab/>
      </w:r>
      <w:r>
        <w:rPr>
          <w:sz w:val="20"/>
        </w:rPr>
        <w:tab/>
        <w:t>Date Signed</w:t>
      </w:r>
    </w:p>
    <w:sectPr w:rsidR="00635E7D" w:rsidSect="00A74338">
      <w:footerReference w:type="even" r:id="rId8"/>
      <w:footerReference w:type="default" r:id="rId9"/>
      <w:pgSz w:w="12240" w:h="15840" w:code="1"/>
      <w:pgMar w:top="720" w:right="1296" w:bottom="28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8D" w:rsidRDefault="00E3348D">
      <w:r>
        <w:separator/>
      </w:r>
    </w:p>
  </w:endnote>
  <w:endnote w:type="continuationSeparator" w:id="0">
    <w:p w:rsidR="00E3348D" w:rsidRDefault="00E3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B0" w:rsidRDefault="00E451C2">
    <w:pPr>
      <w:pStyle w:val="Footer"/>
      <w:framePr w:wrap="around" w:vAnchor="text" w:hAnchor="margin" w:xAlign="center" w:y="1"/>
      <w:rPr>
        <w:rStyle w:val="PageNumber"/>
      </w:rPr>
    </w:pPr>
    <w:r>
      <w:rPr>
        <w:rStyle w:val="PageNumber"/>
      </w:rPr>
      <w:fldChar w:fldCharType="begin"/>
    </w:r>
    <w:r w:rsidR="00EC19B0">
      <w:rPr>
        <w:rStyle w:val="PageNumber"/>
      </w:rPr>
      <w:instrText xml:space="preserve">PAGE  </w:instrText>
    </w:r>
    <w:r>
      <w:rPr>
        <w:rStyle w:val="PageNumber"/>
      </w:rPr>
      <w:fldChar w:fldCharType="end"/>
    </w:r>
  </w:p>
  <w:p w:rsidR="00EC19B0" w:rsidRDefault="00EC1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B0" w:rsidRDefault="00EC19B0">
    <w:pPr>
      <w:pStyle w:val="Footer"/>
      <w:tabs>
        <w:tab w:val="clear" w:pos="4320"/>
        <w:tab w:val="clear" w:pos="8640"/>
        <w:tab w:val="left" w:pos="5760"/>
        <w:tab w:val="left" w:pos="7920"/>
        <w:tab w:val="left" w:pos="8100"/>
        <w:tab w:val="right" w:pos="8190"/>
      </w:tabs>
      <w:rPr>
        <w:sz w:val="12"/>
        <w:szCs w:val="12"/>
      </w:rPr>
    </w:pPr>
    <w:r>
      <w:rPr>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8D" w:rsidRDefault="00E3348D">
      <w:r>
        <w:separator/>
      </w:r>
    </w:p>
  </w:footnote>
  <w:footnote w:type="continuationSeparator" w:id="0">
    <w:p w:rsidR="00E3348D" w:rsidRDefault="00E3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F48B3E"/>
    <w:lvl w:ilvl="0">
      <w:start w:val="1"/>
      <w:numFmt w:val="decimal"/>
      <w:lvlText w:val="%1."/>
      <w:lvlJc w:val="left"/>
      <w:pPr>
        <w:tabs>
          <w:tab w:val="num" w:pos="1800"/>
        </w:tabs>
        <w:ind w:left="1800" w:hanging="360"/>
      </w:pPr>
    </w:lvl>
  </w:abstractNum>
  <w:abstractNum w:abstractNumId="1">
    <w:nsid w:val="FFFFFF7D"/>
    <w:multiLevelType w:val="singleLevel"/>
    <w:tmpl w:val="1E3C3536"/>
    <w:lvl w:ilvl="0">
      <w:start w:val="1"/>
      <w:numFmt w:val="decimal"/>
      <w:lvlText w:val="%1."/>
      <w:lvlJc w:val="left"/>
      <w:pPr>
        <w:tabs>
          <w:tab w:val="num" w:pos="1440"/>
        </w:tabs>
        <w:ind w:left="1440" w:hanging="360"/>
      </w:pPr>
    </w:lvl>
  </w:abstractNum>
  <w:abstractNum w:abstractNumId="2">
    <w:nsid w:val="FFFFFF7E"/>
    <w:multiLevelType w:val="singleLevel"/>
    <w:tmpl w:val="D25A5A3A"/>
    <w:lvl w:ilvl="0">
      <w:start w:val="1"/>
      <w:numFmt w:val="decimal"/>
      <w:lvlText w:val="%1."/>
      <w:lvlJc w:val="left"/>
      <w:pPr>
        <w:tabs>
          <w:tab w:val="num" w:pos="1080"/>
        </w:tabs>
        <w:ind w:left="1080" w:hanging="360"/>
      </w:pPr>
    </w:lvl>
  </w:abstractNum>
  <w:abstractNum w:abstractNumId="3">
    <w:nsid w:val="FFFFFF7F"/>
    <w:multiLevelType w:val="singleLevel"/>
    <w:tmpl w:val="6D9C6362"/>
    <w:lvl w:ilvl="0">
      <w:start w:val="1"/>
      <w:numFmt w:val="decimal"/>
      <w:lvlText w:val="%1."/>
      <w:lvlJc w:val="left"/>
      <w:pPr>
        <w:tabs>
          <w:tab w:val="num" w:pos="720"/>
        </w:tabs>
        <w:ind w:left="720" w:hanging="360"/>
      </w:pPr>
    </w:lvl>
  </w:abstractNum>
  <w:abstractNum w:abstractNumId="4">
    <w:nsid w:val="FFFFFF80"/>
    <w:multiLevelType w:val="singleLevel"/>
    <w:tmpl w:val="849A90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862B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DA16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6278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C2C648"/>
    <w:lvl w:ilvl="0">
      <w:start w:val="1"/>
      <w:numFmt w:val="decimal"/>
      <w:lvlText w:val="%1."/>
      <w:lvlJc w:val="left"/>
      <w:pPr>
        <w:tabs>
          <w:tab w:val="num" w:pos="360"/>
        </w:tabs>
        <w:ind w:left="360" w:hanging="360"/>
      </w:pPr>
    </w:lvl>
  </w:abstractNum>
  <w:abstractNum w:abstractNumId="9">
    <w:nsid w:val="FFFFFF89"/>
    <w:multiLevelType w:val="singleLevel"/>
    <w:tmpl w:val="9842B9AC"/>
    <w:lvl w:ilvl="0">
      <w:start w:val="1"/>
      <w:numFmt w:val="bullet"/>
      <w:lvlText w:val=""/>
      <w:lvlJc w:val="left"/>
      <w:pPr>
        <w:tabs>
          <w:tab w:val="num" w:pos="360"/>
        </w:tabs>
        <w:ind w:left="360" w:hanging="360"/>
      </w:pPr>
      <w:rPr>
        <w:rFonts w:ascii="Symbol" w:hAnsi="Symbol" w:hint="default"/>
      </w:rPr>
    </w:lvl>
  </w:abstractNum>
  <w:abstractNum w:abstractNumId="10">
    <w:nsid w:val="0A162E2B"/>
    <w:multiLevelType w:val="hybridMultilevel"/>
    <w:tmpl w:val="B992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33058D"/>
    <w:multiLevelType w:val="hybridMultilevel"/>
    <w:tmpl w:val="1070F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C754D"/>
    <w:multiLevelType w:val="hybridMultilevel"/>
    <w:tmpl w:val="AF5619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4A3E7F"/>
    <w:multiLevelType w:val="hybridMultilevel"/>
    <w:tmpl w:val="D44864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A6172"/>
    <w:multiLevelType w:val="hybridMultilevel"/>
    <w:tmpl w:val="4400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762BBB"/>
    <w:multiLevelType w:val="multilevel"/>
    <w:tmpl w:val="7F008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8B94B35"/>
    <w:multiLevelType w:val="hybridMultilevel"/>
    <w:tmpl w:val="F872D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5"/>
  </w:num>
  <w:num w:numId="5">
    <w:abstractNumId w:val="12"/>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6D"/>
    <w:rsid w:val="00036B59"/>
    <w:rsid w:val="00063953"/>
    <w:rsid w:val="000A37EE"/>
    <w:rsid w:val="000F378C"/>
    <w:rsid w:val="00192338"/>
    <w:rsid w:val="001D4FDE"/>
    <w:rsid w:val="002B5C65"/>
    <w:rsid w:val="002E01EB"/>
    <w:rsid w:val="0034689A"/>
    <w:rsid w:val="003518CF"/>
    <w:rsid w:val="00382AC7"/>
    <w:rsid w:val="003A2FF0"/>
    <w:rsid w:val="005615FE"/>
    <w:rsid w:val="005D3559"/>
    <w:rsid w:val="006115B3"/>
    <w:rsid w:val="00630ABD"/>
    <w:rsid w:val="00635E7D"/>
    <w:rsid w:val="00647056"/>
    <w:rsid w:val="00691BC7"/>
    <w:rsid w:val="006F623F"/>
    <w:rsid w:val="008021B9"/>
    <w:rsid w:val="0081723F"/>
    <w:rsid w:val="008E65CC"/>
    <w:rsid w:val="009013FD"/>
    <w:rsid w:val="00A66090"/>
    <w:rsid w:val="00A7357F"/>
    <w:rsid w:val="00A74338"/>
    <w:rsid w:val="00AA138B"/>
    <w:rsid w:val="00B521F6"/>
    <w:rsid w:val="00B90ADC"/>
    <w:rsid w:val="00C67832"/>
    <w:rsid w:val="00CB60F5"/>
    <w:rsid w:val="00CE1C61"/>
    <w:rsid w:val="00D3176D"/>
    <w:rsid w:val="00D85BD0"/>
    <w:rsid w:val="00DD7102"/>
    <w:rsid w:val="00E00782"/>
    <w:rsid w:val="00E3348D"/>
    <w:rsid w:val="00E36739"/>
    <w:rsid w:val="00E451C2"/>
    <w:rsid w:val="00EC19B0"/>
    <w:rsid w:val="00F36193"/>
    <w:rsid w:val="00F5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102"/>
    <w:rPr>
      <w:sz w:val="24"/>
    </w:rPr>
  </w:style>
  <w:style w:type="paragraph" w:styleId="Heading1">
    <w:name w:val="heading 1"/>
    <w:basedOn w:val="Normal"/>
    <w:next w:val="Normal"/>
    <w:qFormat/>
    <w:rsid w:val="00DD7102"/>
    <w:pPr>
      <w:keepNext/>
      <w:jc w:val="right"/>
      <w:outlineLvl w:val="0"/>
    </w:pPr>
    <w:rPr>
      <w:b/>
      <w:sz w:val="20"/>
      <w:lang w:eastAsia="zh-CN"/>
    </w:rPr>
  </w:style>
  <w:style w:type="paragraph" w:styleId="Heading2">
    <w:name w:val="heading 2"/>
    <w:basedOn w:val="Normal"/>
    <w:next w:val="Normal"/>
    <w:qFormat/>
    <w:rsid w:val="00DD7102"/>
    <w:pPr>
      <w:keepNext/>
      <w:outlineLvl w:val="1"/>
    </w:pPr>
    <w:rPr>
      <w:b/>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D7102"/>
    <w:rPr>
      <w:rFonts w:ascii="Univers" w:hAnsi="Univers"/>
      <w:sz w:val="22"/>
    </w:rPr>
  </w:style>
  <w:style w:type="paragraph" w:styleId="Footer">
    <w:name w:val="footer"/>
    <w:basedOn w:val="Normal"/>
    <w:semiHidden/>
    <w:rsid w:val="00DD7102"/>
    <w:pPr>
      <w:tabs>
        <w:tab w:val="center" w:pos="4320"/>
        <w:tab w:val="right" w:pos="8640"/>
      </w:tabs>
    </w:pPr>
    <w:rPr>
      <w:sz w:val="28"/>
    </w:rPr>
  </w:style>
  <w:style w:type="character" w:styleId="PageNumber">
    <w:name w:val="page number"/>
    <w:basedOn w:val="DefaultParagraphFont"/>
    <w:semiHidden/>
    <w:rsid w:val="00DD7102"/>
  </w:style>
  <w:style w:type="paragraph" w:styleId="BalloonText">
    <w:name w:val="Balloon Text"/>
    <w:basedOn w:val="Normal"/>
    <w:semiHidden/>
    <w:rsid w:val="00DD7102"/>
    <w:rPr>
      <w:rFonts w:ascii="Tahoma" w:hAnsi="Tahoma" w:cs="Tahoma"/>
      <w:sz w:val="16"/>
      <w:szCs w:val="16"/>
    </w:rPr>
  </w:style>
  <w:style w:type="paragraph" w:styleId="Header">
    <w:name w:val="header"/>
    <w:basedOn w:val="Normal"/>
    <w:semiHidden/>
    <w:rsid w:val="00DD7102"/>
    <w:pPr>
      <w:tabs>
        <w:tab w:val="center" w:pos="4320"/>
        <w:tab w:val="right" w:pos="8640"/>
      </w:tabs>
    </w:pPr>
  </w:style>
  <w:style w:type="paragraph" w:styleId="BodyTextIndent">
    <w:name w:val="Body Text Indent"/>
    <w:basedOn w:val="Normal"/>
    <w:semiHidden/>
    <w:rsid w:val="00DD7102"/>
    <w:pPr>
      <w:spacing w:after="120"/>
      <w:ind w:left="360"/>
    </w:pPr>
  </w:style>
  <w:style w:type="character" w:styleId="Hyperlink">
    <w:name w:val="Hyperlink"/>
    <w:basedOn w:val="DefaultParagraphFont"/>
    <w:semiHidden/>
    <w:rsid w:val="00DD7102"/>
    <w:rPr>
      <w:color w:val="0000FF"/>
      <w:u w:val="single"/>
    </w:rPr>
  </w:style>
  <w:style w:type="character" w:styleId="HTMLTypewriter">
    <w:name w:val="HTML Typewriter"/>
    <w:basedOn w:val="DefaultParagraphFont"/>
    <w:rsid w:val="002B5C6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102"/>
    <w:rPr>
      <w:sz w:val="24"/>
    </w:rPr>
  </w:style>
  <w:style w:type="paragraph" w:styleId="Heading1">
    <w:name w:val="heading 1"/>
    <w:basedOn w:val="Normal"/>
    <w:next w:val="Normal"/>
    <w:qFormat/>
    <w:rsid w:val="00DD7102"/>
    <w:pPr>
      <w:keepNext/>
      <w:jc w:val="right"/>
      <w:outlineLvl w:val="0"/>
    </w:pPr>
    <w:rPr>
      <w:b/>
      <w:sz w:val="20"/>
      <w:lang w:eastAsia="zh-CN"/>
    </w:rPr>
  </w:style>
  <w:style w:type="paragraph" w:styleId="Heading2">
    <w:name w:val="heading 2"/>
    <w:basedOn w:val="Normal"/>
    <w:next w:val="Normal"/>
    <w:qFormat/>
    <w:rsid w:val="00DD7102"/>
    <w:pPr>
      <w:keepNext/>
      <w:outlineLvl w:val="1"/>
    </w:pPr>
    <w:rPr>
      <w:b/>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D7102"/>
    <w:rPr>
      <w:rFonts w:ascii="Univers" w:hAnsi="Univers"/>
      <w:sz w:val="22"/>
    </w:rPr>
  </w:style>
  <w:style w:type="paragraph" w:styleId="Footer">
    <w:name w:val="footer"/>
    <w:basedOn w:val="Normal"/>
    <w:semiHidden/>
    <w:rsid w:val="00DD7102"/>
    <w:pPr>
      <w:tabs>
        <w:tab w:val="center" w:pos="4320"/>
        <w:tab w:val="right" w:pos="8640"/>
      </w:tabs>
    </w:pPr>
    <w:rPr>
      <w:sz w:val="28"/>
    </w:rPr>
  </w:style>
  <w:style w:type="character" w:styleId="PageNumber">
    <w:name w:val="page number"/>
    <w:basedOn w:val="DefaultParagraphFont"/>
    <w:semiHidden/>
    <w:rsid w:val="00DD7102"/>
  </w:style>
  <w:style w:type="paragraph" w:styleId="BalloonText">
    <w:name w:val="Balloon Text"/>
    <w:basedOn w:val="Normal"/>
    <w:semiHidden/>
    <w:rsid w:val="00DD7102"/>
    <w:rPr>
      <w:rFonts w:ascii="Tahoma" w:hAnsi="Tahoma" w:cs="Tahoma"/>
      <w:sz w:val="16"/>
      <w:szCs w:val="16"/>
    </w:rPr>
  </w:style>
  <w:style w:type="paragraph" w:styleId="Header">
    <w:name w:val="header"/>
    <w:basedOn w:val="Normal"/>
    <w:semiHidden/>
    <w:rsid w:val="00DD7102"/>
    <w:pPr>
      <w:tabs>
        <w:tab w:val="center" w:pos="4320"/>
        <w:tab w:val="right" w:pos="8640"/>
      </w:tabs>
    </w:pPr>
  </w:style>
  <w:style w:type="paragraph" w:styleId="BodyTextIndent">
    <w:name w:val="Body Text Indent"/>
    <w:basedOn w:val="Normal"/>
    <w:semiHidden/>
    <w:rsid w:val="00DD7102"/>
    <w:pPr>
      <w:spacing w:after="120"/>
      <w:ind w:left="360"/>
    </w:pPr>
  </w:style>
  <w:style w:type="character" w:styleId="Hyperlink">
    <w:name w:val="Hyperlink"/>
    <w:basedOn w:val="DefaultParagraphFont"/>
    <w:semiHidden/>
    <w:rsid w:val="00DD7102"/>
    <w:rPr>
      <w:color w:val="0000FF"/>
      <w:u w:val="single"/>
    </w:rPr>
  </w:style>
  <w:style w:type="character" w:styleId="HTMLTypewriter">
    <w:name w:val="HTML Typewriter"/>
    <w:basedOn w:val="DefaultParagraphFont"/>
    <w:rsid w:val="002B5C6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Ethics Form Form SFEC-126_Board of Supervisors John DeGaetano.dotx</Template>
  <TotalTime>1</TotalTime>
  <Pages>2</Pages>
  <Words>442</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6:</vt:lpstr>
    </vt:vector>
  </TitlesOfParts>
  <Company>CCSF</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dc:title>
  <dc:creator>Holly Lung</dc:creator>
  <cp:lastModifiedBy>HollyLung</cp:lastModifiedBy>
  <cp:revision>3</cp:revision>
  <cp:lastPrinted>2012-04-19T20:50:00Z</cp:lastPrinted>
  <dcterms:created xsi:type="dcterms:W3CDTF">2014-12-04T00:39:00Z</dcterms:created>
  <dcterms:modified xsi:type="dcterms:W3CDTF">2014-12-04T00:40:00Z</dcterms:modified>
</cp:coreProperties>
</file>